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B1599" w:rsidRDefault="00871231">
      <w:pPr>
        <w:pStyle w:val="Title"/>
        <w:keepNext w:val="0"/>
        <w:keepLines w:val="0"/>
        <w:widowControl w:val="0"/>
        <w:contextualSpacing w:val="0"/>
      </w:pPr>
      <w:r>
        <w:t xml:space="preserve">New Client Information </w:t>
      </w:r>
    </w:p>
    <w:p w:rsidR="00FB1599" w:rsidRDefault="00871231">
      <w:pPr>
        <w:pStyle w:val="normal0"/>
        <w:widowControl w:val="0"/>
        <w:contextualSpacing w:val="0"/>
      </w:pPr>
      <w:r>
        <w:rPr>
          <w:b/>
        </w:rPr>
        <w:t>Client</w:t>
      </w:r>
      <w:r w:rsidR="006F4304">
        <w:rPr>
          <w:b/>
        </w:rPr>
        <w:t>’s</w:t>
      </w:r>
      <w:r>
        <w:rPr>
          <w:b/>
        </w:rPr>
        <w:t xml:space="preserve"> Name:</w:t>
      </w:r>
      <w:r>
        <w:t xml:space="preserve"> ________________________________________________ </w:t>
      </w:r>
      <w:proofErr w:type="gramStart"/>
      <w:r>
        <w:rPr>
          <w:b/>
        </w:rPr>
        <w:t>Today’s</w:t>
      </w:r>
      <w:proofErr w:type="gramEnd"/>
      <w:r>
        <w:rPr>
          <w:b/>
        </w:rPr>
        <w:t xml:space="preserve"> Date:</w:t>
      </w:r>
      <w:r>
        <w:t xml:space="preserve"> ________________ </w:t>
      </w:r>
    </w:p>
    <w:p w:rsidR="00FB1599" w:rsidRDefault="00871231">
      <w:pPr>
        <w:pStyle w:val="normal0"/>
        <w:widowControl w:val="0"/>
        <w:contextualSpacing w:val="0"/>
      </w:pPr>
      <w:r>
        <w:rPr>
          <w:b/>
        </w:rPr>
        <w:t>Partner’s Name</w:t>
      </w:r>
      <w:proofErr w:type="gramStart"/>
      <w:r>
        <w:rPr>
          <w:b/>
        </w:rPr>
        <w:t>:_</w:t>
      </w:r>
      <w:proofErr w:type="gramEnd"/>
      <w:r>
        <w:rPr>
          <w:b/>
        </w:rPr>
        <w:t>___________________________________________ Phone #_______________________</w:t>
      </w:r>
    </w:p>
    <w:p w:rsidR="00FB1599" w:rsidRDefault="00871231">
      <w:pPr>
        <w:pStyle w:val="normal0"/>
        <w:widowControl w:val="0"/>
        <w:contextualSpacing w:val="0"/>
      </w:pPr>
      <w:r>
        <w:rPr>
          <w:b/>
        </w:rPr>
        <w:t>Client Address:</w:t>
      </w:r>
      <w:r>
        <w:t xml:space="preserve"> ___________________________________________________________________________ </w:t>
      </w:r>
    </w:p>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3672"/>
        <w:gridCol w:w="3672"/>
        <w:gridCol w:w="3672"/>
      </w:tblGrid>
      <w:tr w:rsidR="00FB1599">
        <w:tc>
          <w:tcPr>
            <w:tcW w:w="3672" w:type="dxa"/>
            <w:tcMar>
              <w:left w:w="108" w:type="dxa"/>
              <w:right w:w="108" w:type="dxa"/>
            </w:tcMar>
          </w:tcPr>
          <w:p w:rsidR="00FB1599" w:rsidRDefault="00871231">
            <w:pPr>
              <w:pStyle w:val="normal0"/>
              <w:widowControl w:val="0"/>
              <w:spacing w:after="0" w:line="240" w:lineRule="auto"/>
              <w:contextualSpacing w:val="0"/>
            </w:pPr>
            <w:r>
              <w:rPr>
                <w:b/>
              </w:rPr>
              <w:t>Date of Birth</w:t>
            </w:r>
          </w:p>
        </w:tc>
        <w:tc>
          <w:tcPr>
            <w:tcW w:w="3672" w:type="dxa"/>
            <w:tcMar>
              <w:left w:w="108" w:type="dxa"/>
              <w:right w:w="108" w:type="dxa"/>
            </w:tcMar>
          </w:tcPr>
          <w:p w:rsidR="00FB1599" w:rsidRDefault="00871231">
            <w:pPr>
              <w:pStyle w:val="normal0"/>
              <w:widowControl w:val="0"/>
              <w:spacing w:after="0" w:line="240" w:lineRule="auto"/>
              <w:contextualSpacing w:val="0"/>
            </w:pPr>
            <w:r>
              <w:rPr>
                <w:b/>
              </w:rPr>
              <w:t>Driver’s License</w:t>
            </w:r>
          </w:p>
        </w:tc>
        <w:tc>
          <w:tcPr>
            <w:tcW w:w="3672" w:type="dxa"/>
            <w:tcMar>
              <w:left w:w="108" w:type="dxa"/>
              <w:right w:w="108" w:type="dxa"/>
            </w:tcMar>
          </w:tcPr>
          <w:p w:rsidR="00FB1599" w:rsidRDefault="00871231">
            <w:pPr>
              <w:pStyle w:val="normal0"/>
              <w:widowControl w:val="0"/>
              <w:spacing w:after="0" w:line="240" w:lineRule="auto"/>
              <w:contextualSpacing w:val="0"/>
            </w:pPr>
            <w:r>
              <w:rPr>
                <w:b/>
              </w:rPr>
              <w:t>Contact Number(s)</w:t>
            </w:r>
          </w:p>
        </w:tc>
      </w:tr>
      <w:tr w:rsidR="00FB1599">
        <w:tc>
          <w:tcPr>
            <w:tcW w:w="3672" w:type="dxa"/>
            <w:tcMar>
              <w:left w:w="108" w:type="dxa"/>
              <w:right w:w="108" w:type="dxa"/>
            </w:tcMar>
          </w:tcPr>
          <w:p w:rsidR="00FB1599" w:rsidRDefault="00FB1599">
            <w:pPr>
              <w:pStyle w:val="normal0"/>
              <w:widowControl w:val="0"/>
              <w:spacing w:after="0" w:line="240" w:lineRule="auto"/>
              <w:contextualSpacing w:val="0"/>
            </w:pPr>
          </w:p>
          <w:p w:rsidR="00FB1599" w:rsidRDefault="00FB1599">
            <w:pPr>
              <w:pStyle w:val="normal0"/>
              <w:widowControl w:val="0"/>
              <w:spacing w:after="0" w:line="240" w:lineRule="auto"/>
              <w:contextualSpacing w:val="0"/>
            </w:pPr>
          </w:p>
        </w:tc>
        <w:tc>
          <w:tcPr>
            <w:tcW w:w="3672" w:type="dxa"/>
            <w:tcMar>
              <w:left w:w="108" w:type="dxa"/>
              <w:right w:w="108" w:type="dxa"/>
            </w:tcMar>
          </w:tcPr>
          <w:p w:rsidR="00FB1599" w:rsidRDefault="00FB1599">
            <w:pPr>
              <w:pStyle w:val="normal0"/>
              <w:widowControl w:val="0"/>
              <w:spacing w:after="0" w:line="240" w:lineRule="auto"/>
              <w:contextualSpacing w:val="0"/>
            </w:pPr>
          </w:p>
        </w:tc>
        <w:tc>
          <w:tcPr>
            <w:tcW w:w="3672" w:type="dxa"/>
            <w:tcMar>
              <w:left w:w="108" w:type="dxa"/>
              <w:right w:w="108" w:type="dxa"/>
            </w:tcMar>
          </w:tcPr>
          <w:p w:rsidR="00FB1599" w:rsidRDefault="00FB1599">
            <w:pPr>
              <w:pStyle w:val="normal0"/>
              <w:widowControl w:val="0"/>
              <w:spacing w:after="0" w:line="240" w:lineRule="auto"/>
              <w:contextualSpacing w:val="0"/>
            </w:pPr>
          </w:p>
        </w:tc>
      </w:tr>
    </w:tbl>
    <w:p w:rsidR="006F4304" w:rsidRDefault="006F4304">
      <w:pPr>
        <w:pStyle w:val="normal0"/>
        <w:widowControl w:val="0"/>
        <w:contextualSpacing w:val="0"/>
      </w:pPr>
    </w:p>
    <w:p w:rsidR="00FB1599" w:rsidRDefault="00871231">
      <w:pPr>
        <w:pStyle w:val="normal0"/>
        <w:widowControl w:val="0"/>
        <w:contextualSpacing w:val="0"/>
      </w:pPr>
      <w:r>
        <w:rPr>
          <w:b/>
        </w:rPr>
        <w:t>E-mail address:</w:t>
      </w:r>
      <w:r>
        <w:t xml:space="preserve"> ____________________________________________________________________________ </w:t>
      </w:r>
    </w:p>
    <w:p w:rsidR="00FB1599" w:rsidRDefault="00871231">
      <w:pPr>
        <w:pStyle w:val="normal0"/>
        <w:widowControl w:val="0"/>
        <w:contextualSpacing w:val="0"/>
      </w:pPr>
      <w:r>
        <w:rPr>
          <w:b/>
        </w:rPr>
        <w:t>How did you hear about me?</w:t>
      </w:r>
      <w:r>
        <w:t xml:space="preserve"> _</w:t>
      </w:r>
      <w:r>
        <w:t xml:space="preserve">__________________________________________________ </w:t>
      </w:r>
    </w:p>
    <w:p w:rsidR="00FB1599" w:rsidRDefault="00871231">
      <w:pPr>
        <w:pStyle w:val="normal0"/>
        <w:widowControl w:val="0"/>
        <w:contextualSpacing w:val="0"/>
      </w:pPr>
      <w:r>
        <w:rPr>
          <w:b/>
        </w:rPr>
        <w:t>Relationship Status:</w:t>
      </w:r>
      <w:r>
        <w:t xml:space="preserve">  Single ____Married ____Divorced: ____Separated ____Living Together ____ Widowed ____</w:t>
      </w:r>
    </w:p>
    <w:p w:rsidR="00FB1599" w:rsidRDefault="00871231">
      <w:pPr>
        <w:pStyle w:val="normal0"/>
        <w:widowControl w:val="0"/>
        <w:contextualSpacing w:val="0"/>
      </w:pPr>
      <w:r>
        <w:rPr>
          <w:b/>
        </w:rPr>
        <w:t xml:space="preserve">Person(s) to be contacted in Case of Emergency: </w:t>
      </w:r>
    </w:p>
    <w:p w:rsidR="00FB1599" w:rsidRDefault="00871231">
      <w:pPr>
        <w:pStyle w:val="normal0"/>
        <w:widowControl w:val="0"/>
        <w:contextualSpacing w:val="0"/>
      </w:pPr>
      <w:r>
        <w:t>Name: _________</w:t>
      </w:r>
      <w:r w:rsidR="006F4304">
        <w:t>_________________________</w:t>
      </w:r>
      <w:r>
        <w:t>Relation</w:t>
      </w:r>
      <w:r w:rsidR="006F4304">
        <w:t>ship: __________________Phone #____________________</w:t>
      </w:r>
      <w:r>
        <w:t xml:space="preserve"> </w:t>
      </w:r>
    </w:p>
    <w:p w:rsidR="00FB1599" w:rsidRDefault="00871231">
      <w:pPr>
        <w:pStyle w:val="normal0"/>
        <w:widowControl w:val="0"/>
        <w:contextualSpacing w:val="0"/>
      </w:pPr>
      <w:r>
        <w:rPr>
          <w:b/>
        </w:rPr>
        <w:t>Primary Physician Name/Number</w:t>
      </w:r>
      <w:r>
        <w:t>_____________</w:t>
      </w:r>
      <w:r>
        <w:t>______________________________________</w:t>
      </w:r>
      <w:r>
        <w:t>___________________</w:t>
      </w:r>
    </w:p>
    <w:p w:rsidR="00FB1599" w:rsidRDefault="00871231">
      <w:pPr>
        <w:pStyle w:val="normal0"/>
        <w:widowControl w:val="0"/>
        <w:contextualSpacing w:val="0"/>
      </w:pPr>
      <w:r>
        <w:rPr>
          <w:b/>
        </w:rPr>
        <w:t>Prescribing Psychiatrist Name/Number</w:t>
      </w:r>
      <w:r>
        <w:t>_</w:t>
      </w:r>
      <w:r>
        <w:t>_________________________________________________________________</w:t>
      </w:r>
    </w:p>
    <w:p w:rsidR="00FB1599" w:rsidRDefault="006F4304">
      <w:pPr>
        <w:pStyle w:val="normal0"/>
        <w:widowControl w:val="0"/>
        <w:contextualSpacing w:val="0"/>
      </w:pPr>
      <w:r>
        <w:rPr>
          <w:b/>
        </w:rPr>
        <w:t xml:space="preserve">Current </w:t>
      </w:r>
      <w:r w:rsidR="00871231">
        <w:rPr>
          <w:b/>
        </w:rPr>
        <w:t>Prescription</w:t>
      </w:r>
      <w:proofErr w:type="gramStart"/>
      <w:r w:rsidR="00871231">
        <w:t>:_</w:t>
      </w:r>
      <w:proofErr w:type="gramEnd"/>
      <w:r w:rsidR="00871231">
        <w:t>_____________________</w:t>
      </w:r>
      <w:r w:rsidR="00871231">
        <w:t>__________________________________________________________</w:t>
      </w:r>
    </w:p>
    <w:p w:rsidR="00FB1599" w:rsidRDefault="00871231">
      <w:pPr>
        <w:pStyle w:val="normal0"/>
        <w:widowControl w:val="0"/>
        <w:contextualSpacing w:val="0"/>
      </w:pPr>
      <w:r>
        <w:t>All information will be trea</w:t>
      </w:r>
      <w:r>
        <w:t>ted as confidential except: a) report of child, dependent adult or elder abuse, b) report of intent to harm self or other, c) legal subpoena only if issued by a judge directly requiring waiver of the privilege of confidentiality  d) professional supervisio</w:t>
      </w:r>
      <w:r>
        <w:t>n e) collection of payment.  All other releases must have your permission and authorization signature.  All HIPPA Forms have been received by me.</w:t>
      </w:r>
    </w:p>
    <w:p w:rsidR="00FB1599" w:rsidRDefault="00871231">
      <w:pPr>
        <w:pStyle w:val="normal0"/>
        <w:widowControl w:val="0"/>
        <w:contextualSpacing w:val="0"/>
      </w:pPr>
      <w:r>
        <w:t>Sessions are fifty minutes, at scheduled time. Rescheduling must be done 24 hours in advance, or I will be cha</w:t>
      </w:r>
      <w:r>
        <w:t xml:space="preserve">rged for the missed session.  The agreed upon fee is $____________.  </w:t>
      </w:r>
      <w:proofErr w:type="gramStart"/>
      <w:r>
        <w:t>Full payment to be made in cash or by check at the conclusion of each session.</w:t>
      </w:r>
      <w:proofErr w:type="gramEnd"/>
      <w:r>
        <w:t xml:space="preserve">  There will be a $30 charge for the first check returned.  If more checks are returned, subsequent payments </w:t>
      </w:r>
      <w:r>
        <w:t>must be in cash.</w:t>
      </w:r>
    </w:p>
    <w:p w:rsidR="00FB1599" w:rsidRDefault="00871231">
      <w:pPr>
        <w:pStyle w:val="normal0"/>
        <w:widowControl w:val="0"/>
        <w:contextualSpacing w:val="0"/>
      </w:pPr>
      <w:r>
        <w:t>When it is agreed that therapy is to conclude, I am to attend two more sessions to complete our work together. Thank you for reading this carefully.  If there are questions about these policies, please voice them at the beginning of any se</w:t>
      </w:r>
      <w:r>
        <w:t>ssion so that our therapeutic relationship can support the changes you want to make in your life.</w:t>
      </w:r>
    </w:p>
    <w:p w:rsidR="00FB1599" w:rsidRDefault="00871231">
      <w:pPr>
        <w:pStyle w:val="normal0"/>
      </w:pPr>
      <w:r>
        <w:t>I have read and understood these policies</w:t>
      </w:r>
      <w:proofErr w:type="gramStart"/>
      <w:r>
        <w:t>:_</w:t>
      </w:r>
      <w:proofErr w:type="gramEnd"/>
      <w:r>
        <w:t>_______________________________________Date:___________________</w:t>
      </w:r>
      <w:r>
        <w:br w:type="page"/>
      </w:r>
    </w:p>
    <w:p w:rsidR="00FB1599" w:rsidRDefault="00FB1599">
      <w:pPr>
        <w:pStyle w:val="normal0"/>
        <w:widowControl w:val="0"/>
        <w:contextualSpacing w:val="0"/>
      </w:pPr>
    </w:p>
    <w:p w:rsidR="00FB1599" w:rsidRDefault="00871231">
      <w:pPr>
        <w:pStyle w:val="Title"/>
        <w:keepNext w:val="0"/>
        <w:keepLines w:val="0"/>
        <w:widowControl w:val="0"/>
        <w:contextualSpacing w:val="0"/>
      </w:pPr>
      <w:r>
        <w:t xml:space="preserve">New Client Consent </w:t>
      </w:r>
      <w:proofErr w:type="gramStart"/>
      <w:r>
        <w:t>For</w:t>
      </w:r>
      <w:proofErr w:type="gramEnd"/>
      <w:r>
        <w:t xml:space="preserve"> Treatment </w:t>
      </w:r>
    </w:p>
    <w:p w:rsidR="00FB1599" w:rsidRDefault="00871231">
      <w:pPr>
        <w:pStyle w:val="Heading2"/>
        <w:keepNext w:val="0"/>
        <w:keepLines w:val="0"/>
        <w:widowControl w:val="0"/>
        <w:contextualSpacing w:val="0"/>
      </w:pPr>
      <w:r>
        <w:t>Consent for T</w:t>
      </w:r>
      <w:r>
        <w:t xml:space="preserve">reatment: </w:t>
      </w:r>
    </w:p>
    <w:p w:rsidR="00FB1599" w:rsidRDefault="00871231">
      <w:pPr>
        <w:pStyle w:val="normal0"/>
        <w:widowControl w:val="0"/>
        <w:contextualSpacing w:val="0"/>
      </w:pPr>
      <w:r>
        <w:t>I further authorize and request that Marina Edelman, Marriage and Family Therapy   provide psychotherapy/ counseling services consisting of assessments, evaluations, diagnostic procedures, and treatments which now or during the course of my care</w:t>
      </w:r>
      <w:r>
        <w:t xml:space="preserve"> as a client are advisable. I understand that the purpose of these procedures will be explained to me upon my request and subject to my agreement. I also understand that while the course of counseling is designed to be helpful, it may at times be difficult</w:t>
      </w:r>
      <w:r>
        <w:t xml:space="preserve"> and uncomfortable. </w:t>
      </w:r>
    </w:p>
    <w:p w:rsidR="00FB1599" w:rsidRDefault="00871231">
      <w:pPr>
        <w:pStyle w:val="normal0"/>
        <w:widowControl w:val="0"/>
        <w:contextualSpacing w:val="0"/>
      </w:pPr>
      <w:r>
        <w:t>The nature of psychotherapy/ counseling services to be provided can vary from client to client, and in some cases it might be necessary to make referrals to other practitioners for more extensive psychological testing, medication evalu</w:t>
      </w:r>
      <w:r>
        <w:t>ation, or medical and / or psychiatric treatment. Mostly, however, problems tend to arise in the context of relationships, and those problems can be diminished through evaluation of the problem cooperatively by the therapist and the client(s). Treatment ma</w:t>
      </w:r>
      <w:r>
        <w:t>y examine the client(s) current and past relationships with a myriad of people including but not limited to: family of origin, intimate/ romantic relationships, parent / child relationships, friends, co-workers, etc. Treatment orientation may include but i</w:t>
      </w:r>
      <w:r>
        <w:t>s not limited to: Gestalt, Bowen Family Systems, Cognitive, Behavioral, &amp; Solution Focused theories and techniques. All of these treatment orientations examine the client(s) thoughts, feelings, and behaviors that may be involved in the presenting problem a</w:t>
      </w:r>
      <w:r>
        <w:t xml:space="preserve">s well as give assistance to both the therapist and the client(s) in diminishing the presenting problems. </w:t>
      </w:r>
    </w:p>
    <w:p w:rsidR="00FB1599" w:rsidRDefault="00871231">
      <w:pPr>
        <w:pStyle w:val="Heading2"/>
        <w:keepNext w:val="0"/>
        <w:keepLines w:val="0"/>
        <w:widowControl w:val="0"/>
        <w:contextualSpacing w:val="0"/>
      </w:pPr>
      <w:r>
        <w:t xml:space="preserve">Education &amp; Clinical Experiences: </w:t>
      </w:r>
    </w:p>
    <w:p w:rsidR="00FB1599" w:rsidRDefault="00871231">
      <w:pPr>
        <w:pStyle w:val="normal0"/>
        <w:widowControl w:val="0"/>
        <w:contextualSpacing w:val="0"/>
      </w:pPr>
      <w:r>
        <w:t>Marina Edelman, M.A., MFT holds the following degrees from accredited institutions: Master of Arts in Marriage &amp; F</w:t>
      </w:r>
      <w:r>
        <w:t xml:space="preserve">amily Therapy from Phillips Graduate Institute, Encino (2005), &amp; Bachelor of Arts, in Accounting from the Temple University, Philadelphia (1994). Marina Edelman, M.A., MFT has been working in the mental health field since June, 2004. Marina Edelman, M.A., </w:t>
      </w:r>
      <w:proofErr w:type="gramStart"/>
      <w:r>
        <w:t>MFT  is</w:t>
      </w:r>
      <w:proofErr w:type="gramEnd"/>
      <w:r>
        <w:t xml:space="preserve"> a Clinical Member of the California Association of Marriage &amp; Family Therapist. </w:t>
      </w:r>
    </w:p>
    <w:p w:rsidR="00FB1599" w:rsidRDefault="00871231">
      <w:pPr>
        <w:pStyle w:val="normal0"/>
        <w:widowControl w:val="0"/>
        <w:contextualSpacing w:val="0"/>
      </w:pPr>
      <w:r>
        <w:t>I understand that Marina Edelman, M.A. is a Marriage and Family Therapist   licensed by the State of California Department of Consumer Affairs, Board of Behavioral Sci</w:t>
      </w:r>
      <w:r>
        <w:t xml:space="preserve">ences (MFT 51009) to provide therapy to individuals, couples, children, families, and groups in accordance with the provisions of Division 2 Chapter 13 of the Business &amp; Professionals Code. </w:t>
      </w:r>
    </w:p>
    <w:p w:rsidR="00FB1599" w:rsidRDefault="00871231">
      <w:pPr>
        <w:pStyle w:val="normal0"/>
        <w:widowControl w:val="0"/>
        <w:contextualSpacing w:val="0"/>
      </w:pPr>
      <w:r>
        <w:t>I have read the above and I agree to accept treatment. Further, I</w:t>
      </w:r>
      <w:r>
        <w:t xml:space="preserve"> agree to all conditions set forth and understand my responsibility. </w:t>
      </w:r>
    </w:p>
    <w:p w:rsidR="00FB1599" w:rsidRDefault="00871231">
      <w:pPr>
        <w:pStyle w:val="normal0"/>
        <w:widowControl w:val="0"/>
        <w:contextualSpacing w:val="0"/>
      </w:pPr>
      <w:r>
        <w:t xml:space="preserve">___________________________________________________________ _______________ </w:t>
      </w:r>
    </w:p>
    <w:p w:rsidR="00FB1599" w:rsidRDefault="00871231">
      <w:pPr>
        <w:pStyle w:val="normal0"/>
        <w:widowControl w:val="0"/>
        <w:contextualSpacing w:val="0"/>
      </w:pPr>
      <w:r>
        <w:t xml:space="preserve">Client </w:t>
      </w:r>
      <w:r>
        <w:tab/>
        <w:t>Signature</w:t>
      </w:r>
      <w:r>
        <w:tab/>
      </w:r>
      <w:r>
        <w:tab/>
      </w:r>
      <w:r>
        <w:tab/>
      </w:r>
      <w:r>
        <w:tab/>
      </w:r>
      <w:r>
        <w:tab/>
      </w:r>
      <w:r>
        <w:tab/>
      </w:r>
      <w:r>
        <w:tab/>
        <w:t xml:space="preserve">     Date </w:t>
      </w:r>
    </w:p>
    <w:p w:rsidR="00FB1599" w:rsidRDefault="00871231">
      <w:pPr>
        <w:pStyle w:val="normal0"/>
        <w:widowControl w:val="0"/>
        <w:contextualSpacing w:val="0"/>
      </w:pPr>
      <w:r>
        <w:t>____________________________________________________________ _____________</w:t>
      </w:r>
      <w:r>
        <w:t xml:space="preserve">__ </w:t>
      </w:r>
    </w:p>
    <w:p w:rsidR="00FB1599" w:rsidRDefault="00871231" w:rsidP="006F4304">
      <w:pPr>
        <w:pStyle w:val="normal0"/>
        <w:widowControl w:val="0"/>
        <w:contextualSpacing w:val="0"/>
      </w:pPr>
      <w:r>
        <w:t>Client   Signature</w:t>
      </w:r>
      <w:r>
        <w:tab/>
      </w:r>
      <w:r>
        <w:tab/>
      </w:r>
      <w:r>
        <w:tab/>
      </w:r>
      <w:r>
        <w:tab/>
      </w:r>
      <w:r>
        <w:tab/>
      </w:r>
      <w:r>
        <w:tab/>
      </w:r>
      <w:r>
        <w:tab/>
        <w:t xml:space="preserve">     Date </w:t>
      </w:r>
      <w:r>
        <w:br w:type="page"/>
      </w:r>
    </w:p>
    <w:p w:rsidR="00FB1599" w:rsidRDefault="00FB1599">
      <w:pPr>
        <w:pStyle w:val="normal0"/>
        <w:widowControl w:val="0"/>
        <w:contextualSpacing w:val="0"/>
      </w:pPr>
    </w:p>
    <w:p w:rsidR="00FB1599" w:rsidRDefault="00871231">
      <w:pPr>
        <w:pStyle w:val="Title"/>
        <w:keepNext w:val="0"/>
        <w:keepLines w:val="0"/>
        <w:widowControl w:val="0"/>
        <w:contextualSpacing w:val="0"/>
      </w:pPr>
      <w:r>
        <w:t xml:space="preserve">Notice </w:t>
      </w:r>
      <w:proofErr w:type="gramStart"/>
      <w:r>
        <w:t>Of</w:t>
      </w:r>
      <w:proofErr w:type="gramEnd"/>
      <w:r>
        <w:t xml:space="preserve"> Privacy Practices </w:t>
      </w:r>
    </w:p>
    <w:p w:rsidR="00FB1599" w:rsidRDefault="00FB1599">
      <w:pPr>
        <w:pStyle w:val="normal0"/>
        <w:pBdr>
          <w:top w:val="single" w:sz="4" w:space="1" w:color="auto"/>
        </w:pBdr>
      </w:pPr>
    </w:p>
    <w:p w:rsidR="00FB1599" w:rsidRDefault="00FB1599">
      <w:pPr>
        <w:pStyle w:val="normal0"/>
        <w:widowControl w:val="0"/>
        <w:contextualSpacing w:val="0"/>
      </w:pPr>
    </w:p>
    <w:p w:rsidR="00FB1599" w:rsidRDefault="00871231">
      <w:pPr>
        <w:pStyle w:val="normal0"/>
        <w:widowControl w:val="0"/>
        <w:contextualSpacing w:val="0"/>
      </w:pPr>
      <w:r>
        <w:t>I. THIS NOTICE DESCRIBES HOW MEDICAL INFORMATION ABOUT YOU MAY BE USED AND DISCLOSED AND HOW YOU CAN GET ACCESS TO THIS INFORMATION. PLEASE REVIEW IT CAREFULLY. (Please note that this particular provision must be set forth in you notice privacy practices e</w:t>
      </w:r>
      <w:r>
        <w:t xml:space="preserve">xactly as it is set forth here.) </w:t>
      </w:r>
    </w:p>
    <w:p w:rsidR="00FB1599" w:rsidRDefault="00871231">
      <w:pPr>
        <w:pStyle w:val="normal0"/>
        <w:widowControl w:val="0"/>
        <w:contextualSpacing w:val="0"/>
      </w:pPr>
      <w:r>
        <w:t xml:space="preserve">II. I HAVE A LEGAL DUTY TO SAFEGUARD YOUR PROTECTED HEALTH INFORMATION (PHI) </w:t>
      </w:r>
    </w:p>
    <w:p w:rsidR="00FB1599" w:rsidRDefault="00871231">
      <w:pPr>
        <w:pStyle w:val="normal0"/>
        <w:widowControl w:val="0"/>
        <w:contextualSpacing w:val="0"/>
      </w:pPr>
      <w:r>
        <w:t>I am legally required to protect the privacy of your PHI, which includes information that can be used to identify you that I've created or recei</w:t>
      </w:r>
      <w:r>
        <w:t>ved about your past, present, or future health or condition, the provision of health care to you, or the payment of this health care. I must provide you with this Notice about my privacy practices, and such Notice must explain how, when, and why I will "us</w:t>
      </w:r>
      <w:r>
        <w:t>e" and "disclose" your PHI. A "use" of PHI occurs when I share, examine, utilize, apply, or analyze such information within my practice; PHI is "disclosed" when it is released, transferred, has been given to, or is otherwise divulged to a third party outsi</w:t>
      </w:r>
      <w:r>
        <w:t xml:space="preserve">de of my practice. With some exceptions, I may not use or disclose any more of your PHI than is necessary to accomplish the purpose for which the use or disclosure is made. </w:t>
      </w:r>
    </w:p>
    <w:p w:rsidR="00FB1599" w:rsidRDefault="00871231">
      <w:pPr>
        <w:pStyle w:val="normal0"/>
        <w:widowControl w:val="0"/>
        <w:contextualSpacing w:val="0"/>
      </w:pPr>
      <w:r>
        <w:t>And, I am legally required to follow the privacy practices described in this Notic</w:t>
      </w:r>
      <w:r>
        <w:t>e. However, I reserve the right to change the terms of this Notice and my privacy policies at any time. Any changes will apply to PHI on file with me already. Before I make any important changes to my policies, I will promptly change this Notice and post a</w:t>
      </w:r>
      <w:r>
        <w:t xml:space="preserve"> new copy of it in my office and on my website (if applicable). You can also request a copy of it in my office. </w:t>
      </w:r>
    </w:p>
    <w:p w:rsidR="00FB1599" w:rsidRDefault="00871231">
      <w:pPr>
        <w:pStyle w:val="normal0"/>
        <w:widowControl w:val="0"/>
        <w:contextualSpacing w:val="0"/>
      </w:pPr>
      <w:r>
        <w:t xml:space="preserve">III. HOW I MAY USE AND DISCLOSE YOUR PHI. </w:t>
      </w:r>
    </w:p>
    <w:p w:rsidR="00FB1599" w:rsidRDefault="00871231">
      <w:pPr>
        <w:pStyle w:val="normal0"/>
        <w:widowControl w:val="0"/>
        <w:contextualSpacing w:val="0"/>
      </w:pPr>
      <w:r>
        <w:t xml:space="preserve">I will use and disclose your PHI for many different reasons. For some of these uses or disclosures, </w:t>
      </w:r>
      <w:r>
        <w:t xml:space="preserve">I will need your prior authorization; for others, however, I do not. Listed below are the different categories of my uses and disclosures along with some examples of each category. </w:t>
      </w:r>
    </w:p>
    <w:p w:rsidR="00FB1599" w:rsidRDefault="00871231">
      <w:pPr>
        <w:pStyle w:val="normal0"/>
        <w:widowControl w:val="0"/>
        <w:contextualSpacing w:val="0"/>
      </w:pPr>
      <w:r>
        <w:t>A. Uses and Disclosures Relating to Treatment, Payment, or Health Care Ope</w:t>
      </w:r>
      <w:r>
        <w:t xml:space="preserve">rations Do Not Require Your Prior Written Consent. I can use disclose your PHI without your consent for the following reasons: </w:t>
      </w:r>
    </w:p>
    <w:p w:rsidR="00FB1599" w:rsidRDefault="00871231">
      <w:pPr>
        <w:pStyle w:val="normal0"/>
        <w:widowControl w:val="0"/>
        <w:contextualSpacing w:val="0"/>
      </w:pPr>
      <w:r>
        <w:t xml:space="preserve">1. </w:t>
      </w:r>
      <w:proofErr w:type="gramStart"/>
      <w:r>
        <w:t>For</w:t>
      </w:r>
      <w:proofErr w:type="gramEnd"/>
      <w:r>
        <w:t xml:space="preserve"> Treatment. I can disclose your PHI to physicians, psychiatrists, psychologists, and other licensed health care providers </w:t>
      </w:r>
      <w:r>
        <w:t xml:space="preserve">who provide you with health care services or are involved in your case. </w:t>
      </w:r>
    </w:p>
    <w:p w:rsidR="00FB1599" w:rsidRDefault="00871231">
      <w:pPr>
        <w:pStyle w:val="normal0"/>
        <w:widowControl w:val="0"/>
        <w:contextualSpacing w:val="0"/>
      </w:pPr>
      <w:r>
        <w:t xml:space="preserve">For example, if you are being treated by a psychiatrist, I can disclose your PHI to your psychiatrist in order to coordinate your care. </w:t>
      </w:r>
    </w:p>
    <w:p w:rsidR="00FB1599" w:rsidRDefault="00871231">
      <w:pPr>
        <w:pStyle w:val="normal0"/>
        <w:widowControl w:val="0"/>
        <w:contextualSpacing w:val="0"/>
      </w:pPr>
      <w:r>
        <w:t>2. To obtain payment for treatment. I can use and disclose your PHI to bill and collect payment for the treatment and services provided by me to you. For example, I might send your PHI to your insurance company or health plan to get paid for the health car</w:t>
      </w:r>
      <w:r>
        <w:t xml:space="preserve">e services that I have provided to you. I may also provide your PHI to my business associates, such </w:t>
      </w:r>
      <w:r>
        <w:lastRenderedPageBreak/>
        <w:t xml:space="preserve">as billing companies, claims processing companies, and others that process my health care claims. </w:t>
      </w:r>
    </w:p>
    <w:p w:rsidR="00FB1599" w:rsidRDefault="00871231">
      <w:pPr>
        <w:pStyle w:val="normal0"/>
        <w:widowControl w:val="0"/>
        <w:contextualSpacing w:val="0"/>
      </w:pPr>
      <w:r>
        <w:t xml:space="preserve">3. </w:t>
      </w:r>
      <w:proofErr w:type="gramStart"/>
      <w:r>
        <w:t>For</w:t>
      </w:r>
      <w:proofErr w:type="gramEnd"/>
      <w:r>
        <w:t xml:space="preserve"> health care operations. I can disclose your PHI to</w:t>
      </w:r>
      <w:r>
        <w:t xml:space="preserve"> operate my practice. For example, I might use your PHI to evaluate the quality of health care services that you received or to evaluate the performance of the health care professionals who provided such services to you. I may also provide your PHI to our </w:t>
      </w:r>
      <w:r>
        <w:t xml:space="preserve">accountants, attorneys, consultants, and others to make sure I'm complying with applicable laws. </w:t>
      </w:r>
    </w:p>
    <w:p w:rsidR="00FB1599" w:rsidRDefault="00871231">
      <w:pPr>
        <w:pStyle w:val="normal0"/>
        <w:widowControl w:val="0"/>
        <w:contextualSpacing w:val="0"/>
      </w:pPr>
      <w:r>
        <w:t>4. Other disclosures. I may also disclose your PHI to others without your consent in certain situations. For example your consent isn't required if you need e</w:t>
      </w:r>
      <w:r>
        <w:t>mergency treatment, as long as I try to get your consent after treatment is rendered, or if I try to get your consent but you are unable to communicate with me (for example, if you are unconscious or in severe pain) and I think that you would consent to su</w:t>
      </w:r>
      <w:r>
        <w:t xml:space="preserve">ch treatment if you were able to do so. </w:t>
      </w:r>
    </w:p>
    <w:p w:rsidR="00FB1599" w:rsidRDefault="00871231">
      <w:pPr>
        <w:pStyle w:val="normal0"/>
        <w:widowControl w:val="0"/>
        <w:contextualSpacing w:val="0"/>
      </w:pPr>
      <w:r>
        <w:t xml:space="preserve">B. Certain Uses and Disclosures Do Not Require Your Consent. I can use and disclose your PHI without your consent or authorization for the following reasons: </w:t>
      </w:r>
    </w:p>
    <w:p w:rsidR="00FB1599" w:rsidRDefault="00871231">
      <w:pPr>
        <w:pStyle w:val="normal0"/>
        <w:widowControl w:val="0"/>
        <w:contextualSpacing w:val="0"/>
      </w:pPr>
      <w:r>
        <w:t>1. When disclosure is required by federal, state or loca</w:t>
      </w:r>
      <w:r>
        <w:t>l law; judicial or administrative proceedings; or, law enforcement. For example, I may make a disclosure to applicable officials when a law requires me to report information to government agencies and law enforcement personnel about victims of abuse or neg</w:t>
      </w:r>
      <w:r>
        <w:t xml:space="preserve">lect; or when ordered in a judicial or administrative proceeding. </w:t>
      </w:r>
    </w:p>
    <w:p w:rsidR="00FB1599" w:rsidRDefault="00871231">
      <w:pPr>
        <w:pStyle w:val="normal0"/>
        <w:widowControl w:val="0"/>
        <w:contextualSpacing w:val="0"/>
      </w:pPr>
      <w:r>
        <w:t xml:space="preserve">2. </w:t>
      </w:r>
      <w:proofErr w:type="gramStart"/>
      <w:r>
        <w:t>For</w:t>
      </w:r>
      <w:proofErr w:type="gramEnd"/>
      <w:r>
        <w:t xml:space="preserve"> public health activities. For example, I may have to report information about you to the county coroner. </w:t>
      </w:r>
    </w:p>
    <w:p w:rsidR="00FB1599" w:rsidRDefault="00871231">
      <w:pPr>
        <w:pStyle w:val="normal0"/>
        <w:widowControl w:val="0"/>
        <w:contextualSpacing w:val="0"/>
      </w:pPr>
      <w:r>
        <w:t xml:space="preserve">3. </w:t>
      </w:r>
      <w:proofErr w:type="gramStart"/>
      <w:r>
        <w:t>For</w:t>
      </w:r>
      <w:proofErr w:type="gramEnd"/>
      <w:r>
        <w:t xml:space="preserve"> health oversight activities. For example, I may have to provide infor</w:t>
      </w:r>
      <w:r>
        <w:t xml:space="preserve">mation to assist the government when it conducts an investigation or inspection of health care provider or organization. </w:t>
      </w:r>
    </w:p>
    <w:p w:rsidR="00FB1599" w:rsidRDefault="00871231">
      <w:pPr>
        <w:pStyle w:val="normal0"/>
        <w:widowControl w:val="0"/>
        <w:contextualSpacing w:val="0"/>
      </w:pPr>
      <w:r>
        <w:t xml:space="preserve">4. </w:t>
      </w:r>
      <w:proofErr w:type="gramStart"/>
      <w:r>
        <w:t>For</w:t>
      </w:r>
      <w:proofErr w:type="gramEnd"/>
      <w:r>
        <w:t xml:space="preserve"> research purposes. In certain circumstances, I may provide PHI in order to conduct medical research. </w:t>
      </w:r>
    </w:p>
    <w:p w:rsidR="00FB1599" w:rsidRDefault="00871231">
      <w:pPr>
        <w:pStyle w:val="normal0"/>
        <w:widowControl w:val="0"/>
        <w:contextualSpacing w:val="0"/>
      </w:pPr>
      <w:r>
        <w:t>5. To avoid harm. In orde</w:t>
      </w:r>
      <w:r>
        <w:t xml:space="preserve">r to avoid a serious threat to the health or safety of a person or the public, I may provide PHI to law enforcement personnel or persons able to prevent or lessen such harm. </w:t>
      </w:r>
    </w:p>
    <w:p w:rsidR="00FB1599" w:rsidRDefault="00871231">
      <w:pPr>
        <w:pStyle w:val="normal0"/>
        <w:widowControl w:val="0"/>
        <w:contextualSpacing w:val="0"/>
      </w:pPr>
      <w:r>
        <w:t xml:space="preserve">6. </w:t>
      </w:r>
      <w:proofErr w:type="gramStart"/>
      <w:r>
        <w:t>For</w:t>
      </w:r>
      <w:proofErr w:type="gramEnd"/>
      <w:r>
        <w:t xml:space="preserve"> specific government functions. I may disclose PHI of military personnel an</w:t>
      </w:r>
      <w:r>
        <w:t xml:space="preserve">d veterans in certain situations. And I may disclose PHI for national security purposes, such as protecting the President of the United States or conducting intelligence operations. </w:t>
      </w:r>
    </w:p>
    <w:p w:rsidR="00FB1599" w:rsidRDefault="00871231">
      <w:pPr>
        <w:pStyle w:val="normal0"/>
        <w:widowControl w:val="0"/>
        <w:contextualSpacing w:val="0"/>
      </w:pPr>
      <w:r>
        <w:t xml:space="preserve">7. </w:t>
      </w:r>
      <w:proofErr w:type="gramStart"/>
      <w:r>
        <w:t>For</w:t>
      </w:r>
      <w:proofErr w:type="gramEnd"/>
      <w:r>
        <w:t xml:space="preserve"> workers' compensation purposes. I may disclose PHI in order to com</w:t>
      </w:r>
      <w:r>
        <w:t xml:space="preserve">ply with workers' compensation laws. </w:t>
      </w:r>
    </w:p>
    <w:p w:rsidR="00FB1599" w:rsidRDefault="00871231">
      <w:pPr>
        <w:pStyle w:val="normal0"/>
        <w:widowControl w:val="0"/>
        <w:contextualSpacing w:val="0"/>
      </w:pPr>
      <w:r>
        <w:t xml:space="preserve">8. Appointment reminders and health related benefits or services. I may use PHI to provide appointment reminders or give you information about treatment alternatives, or other health care services or benefits I offer. </w:t>
      </w:r>
    </w:p>
    <w:p w:rsidR="00FB1599" w:rsidRDefault="00871231">
      <w:pPr>
        <w:pStyle w:val="normal0"/>
        <w:widowControl w:val="0"/>
        <w:contextualSpacing w:val="0"/>
      </w:pPr>
      <w:r>
        <w:t xml:space="preserve">C. Certain Uses and Disclosures Require You to Have the Opportunity to Object. </w:t>
      </w:r>
    </w:p>
    <w:p w:rsidR="00FB1599" w:rsidRDefault="00871231">
      <w:pPr>
        <w:pStyle w:val="normal0"/>
        <w:widowControl w:val="0"/>
        <w:contextualSpacing w:val="0"/>
      </w:pPr>
      <w:r>
        <w:t>1. Disclosures to family, friends, or others. I may provide your PHI to a family member, friend or other person that you indicate is involved in your care or the payment for your health care, unless you object in whole or in part. The Opportunity to consen</w:t>
      </w:r>
      <w:r>
        <w:t xml:space="preserve">t may be obtained retroactively in emergency situations. </w:t>
      </w:r>
    </w:p>
    <w:p w:rsidR="00FB1599" w:rsidRDefault="00871231">
      <w:pPr>
        <w:pStyle w:val="normal0"/>
        <w:widowControl w:val="0"/>
        <w:contextualSpacing w:val="0"/>
      </w:pPr>
      <w:r>
        <w:t xml:space="preserve">D. Other Uses and Disclosures Require Your Prior Written Authorization. In any other situation not described in sections </w:t>
      </w:r>
      <w:r>
        <w:lastRenderedPageBreak/>
        <w:t>III A, B, and C above, I will ask for your written authorization before using</w:t>
      </w:r>
      <w:r>
        <w:t xml:space="preserve"> or disclosing any of your PHI. If you choose to sign an authorization to disclose your PHI, you can later revoke such authorization in writing to stop any future uses and disclosures (to the extent that I haven't taken any action in reliance on such autho</w:t>
      </w:r>
      <w:r>
        <w:t xml:space="preserve">rization) of your PHI by me. </w:t>
      </w:r>
    </w:p>
    <w:p w:rsidR="00FB1599" w:rsidRDefault="00871231">
      <w:pPr>
        <w:pStyle w:val="normal0"/>
        <w:widowControl w:val="0"/>
        <w:contextualSpacing w:val="0"/>
      </w:pPr>
      <w:r>
        <w:t>IV. WHAT RIGHTS YOU HAVE REGARDING YOUR PHI you have the following rights with respect to your PHI:</w:t>
      </w:r>
    </w:p>
    <w:p w:rsidR="00FB1599" w:rsidRDefault="00871231">
      <w:pPr>
        <w:pStyle w:val="normal0"/>
        <w:widowControl w:val="0"/>
        <w:contextualSpacing w:val="0"/>
      </w:pPr>
      <w:r>
        <w:t xml:space="preserve"> A. The Right to Request Limits on Uses and Disclosures of PHI. You have the right to ask that I limit how I use and disclose </w:t>
      </w:r>
      <w:r>
        <w:t>your PHI. I will consider your request, but I am not legally required to accept it. If I accept your request, I will put any limits in writing and abide by them except in emergency situations. You may not limit the uses and disclosures that I am legally re</w:t>
      </w:r>
      <w:r>
        <w:t xml:space="preserve">quired or allowed to make. </w:t>
      </w:r>
    </w:p>
    <w:p w:rsidR="00FB1599" w:rsidRDefault="00871231">
      <w:pPr>
        <w:pStyle w:val="normal0"/>
        <w:widowControl w:val="0"/>
        <w:contextualSpacing w:val="0"/>
      </w:pPr>
      <w:r>
        <w:t>B. The Right to Choose How I Send PHI to You. You have the right to ask that I send information to you to at an alternate address (for example, sending information to your work address rather than your home address) or by altern</w:t>
      </w:r>
      <w:r>
        <w:t xml:space="preserve">ate means (for example, e-mail instead of regular mail) I must agree to your request so long as I can easily provide the PHI to you in the format you requested. </w:t>
      </w:r>
    </w:p>
    <w:p w:rsidR="00FB1599" w:rsidRDefault="00871231">
      <w:pPr>
        <w:pStyle w:val="normal0"/>
        <w:widowControl w:val="0"/>
        <w:contextualSpacing w:val="0"/>
      </w:pPr>
      <w:r>
        <w:t>C. The Right to See and Get Copies of Your PHI. In most cases, you have the right to look at o</w:t>
      </w:r>
      <w:r>
        <w:t>r get copies of your PHI that I have, but you must make the request in writing. If I don't have your PHI but I know who does, I will tell you how to get it. I will respond to you within 30 days of receiving your written request. In certain situations, I ma</w:t>
      </w:r>
      <w:r>
        <w:t xml:space="preserve">y deny your request. If I do, I will tell you, in writing, my reasons for the denial and explain your right to have my denial reviewed. If you request copies of your PHI, I will charge you not more than $.25 for each page. Instead of providing the PHI you </w:t>
      </w:r>
      <w:r>
        <w:t xml:space="preserve">requested, I may provide you with a summary or explanation of the PHI as long as you agree to that and to the cost in advance. </w:t>
      </w:r>
    </w:p>
    <w:p w:rsidR="00FB1599" w:rsidRDefault="00871231">
      <w:pPr>
        <w:pStyle w:val="normal0"/>
        <w:widowControl w:val="0"/>
        <w:contextualSpacing w:val="0"/>
      </w:pPr>
      <w:r>
        <w:t>D. The Right to Get a List of the Disclosures I Have Made. You have the right to get a list of instances in which I have disclos</w:t>
      </w:r>
      <w:r>
        <w:t>ed your PHI. The list will not include uses or disclosures that you have already consented to, such as those made for treatment, payment, or health care operations, directly to you, or to your family. The list also won't include uses and disclosures made f</w:t>
      </w:r>
      <w:r>
        <w:t>or national security purposes, to corrections or law enforcement personnel, or disclosures made before April 15</w:t>
      </w:r>
      <w:proofErr w:type="gramStart"/>
      <w:r>
        <w:t>,2003</w:t>
      </w:r>
      <w:proofErr w:type="gramEnd"/>
      <w:r>
        <w:t>. I will respond to your request for an accounting of disclosures within 60 days of receiving your request. The list I will give you will in</w:t>
      </w:r>
      <w:r>
        <w:t xml:space="preserve">clude disclosures made in the last six years unless you request a shorter time. The list will include the date of the disclosure, to whom PHI was disclosed (including their address, if known), a description of the information disclosed, and the reason for </w:t>
      </w:r>
      <w:r>
        <w:t xml:space="preserve">the disclosure. I will provide the list to you at no charge, but if you make more than one request in the same year, I will charge you a reasonable cost based fee for each additional request. </w:t>
      </w:r>
    </w:p>
    <w:p w:rsidR="00FB1599" w:rsidRDefault="00871231">
      <w:pPr>
        <w:pStyle w:val="normal0"/>
        <w:widowControl w:val="0"/>
        <w:contextualSpacing w:val="0"/>
      </w:pPr>
      <w:r>
        <w:t>E. The Right to Correct or Update Your PHI. If you believe that</w:t>
      </w:r>
      <w:r>
        <w:t xml:space="preserve"> there is a mistake in your PHI or that a piece of important information is missing, you have the right to request that I correct the existing information or add the missing information. You must provide the request and your reason for the request in Writi</w:t>
      </w:r>
      <w:r>
        <w:t>ng. I will respond within 60 days of receiving your request to correct or update your PHI. I may deny your request in writing if the PHI is (</w:t>
      </w:r>
      <w:proofErr w:type="spellStart"/>
      <w:r>
        <w:t>i</w:t>
      </w:r>
      <w:proofErr w:type="spellEnd"/>
      <w:r>
        <w:t xml:space="preserve">) correct and complete, (ii) not created by me, (iii) not allowed to be disclosed, or </w:t>
      </w:r>
      <w:proofErr w:type="gramStart"/>
      <w:r>
        <w:t>(iv) not</w:t>
      </w:r>
      <w:proofErr w:type="gramEnd"/>
      <w:r>
        <w:t xml:space="preserve"> part of my records.</w:t>
      </w:r>
      <w:r>
        <w:t xml:space="preserve"> My Written denial will state the reasons for the denial and explain your right to file a written statement of disagreement with the denial. If you don't file one, you have the right to request that your request and my denial be attached to all future disc</w:t>
      </w:r>
      <w:r>
        <w:t xml:space="preserve">losures of your PHI. If I approve your request, I will make the change to your PHI, tell you that I have done it, and tell others that need to know about the change to your PHI. </w:t>
      </w:r>
    </w:p>
    <w:p w:rsidR="00FB1599" w:rsidRDefault="00871231">
      <w:pPr>
        <w:pStyle w:val="normal0"/>
        <w:widowControl w:val="0"/>
        <w:contextualSpacing w:val="0"/>
      </w:pPr>
      <w:r>
        <w:lastRenderedPageBreak/>
        <w:t>F. The right to Get This Notice by E-Mail. You have the right to get a copy o</w:t>
      </w:r>
      <w:r>
        <w:t xml:space="preserve">f this notice by e-mail. Even if you have agreed to receive notice via e-mail, you also have the right to request a paper copy of it. </w:t>
      </w:r>
    </w:p>
    <w:p w:rsidR="00FB1599" w:rsidRDefault="00871231">
      <w:pPr>
        <w:pStyle w:val="normal0"/>
        <w:widowControl w:val="0"/>
        <w:contextualSpacing w:val="0"/>
      </w:pPr>
      <w:r>
        <w:t xml:space="preserve">V. HOW TO COMPLAIN ABOUT MY PRIVACY PRACTICES </w:t>
      </w:r>
      <w:proofErr w:type="gramStart"/>
      <w:r>
        <w:t>If</w:t>
      </w:r>
      <w:proofErr w:type="gramEnd"/>
      <w:r>
        <w:t xml:space="preserve"> you think that I may have violated your privacy rights, or you disagree </w:t>
      </w:r>
      <w:r>
        <w:t>with a decision I made about access to your PHI, you may file a complaint with the person listed in Section VI below. You also may send a written complaint to the Secretary of the Department of Health and Human Services at 200 Independence Avenue S.W., Was</w:t>
      </w:r>
      <w:r>
        <w:t xml:space="preserve">hington, D.C. 20201. I will take no retaliatory action against you if you file a complaint about my privacy practices. </w:t>
      </w:r>
    </w:p>
    <w:p w:rsidR="00FB1599" w:rsidRDefault="00871231">
      <w:pPr>
        <w:pStyle w:val="normal0"/>
        <w:widowControl w:val="0"/>
        <w:contextualSpacing w:val="0"/>
      </w:pPr>
      <w:r>
        <w:t xml:space="preserve">VI. PERSON TO CONTACT FOR INFORMATION ABOUT THIS NOTICE OR TO COMPLAIN ABOUT MY PRIVACY PRACTICES: If you have any questions about this </w:t>
      </w:r>
      <w:r>
        <w:t xml:space="preserve">notice or any complaints about my privacy practices, or would like to know how to file a complaint with the Secretary of the Department of Health and Human Services, please contact Marina Edelman, M.A., MFT, 818.635.5191. </w:t>
      </w:r>
    </w:p>
    <w:p w:rsidR="00FB1599" w:rsidRDefault="00FB1599">
      <w:pPr>
        <w:pStyle w:val="normal0"/>
        <w:widowControl w:val="0"/>
        <w:contextualSpacing w:val="0"/>
      </w:pPr>
    </w:p>
    <w:p w:rsidR="00FB1599" w:rsidRDefault="00871231">
      <w:pPr>
        <w:pStyle w:val="normal0"/>
        <w:widowControl w:val="0"/>
        <w:contextualSpacing w:val="0"/>
      </w:pPr>
      <w:r>
        <w:rPr>
          <w:b/>
          <w:sz w:val="24"/>
        </w:rPr>
        <w:t>Appeals and Grievances Acknowled</w:t>
      </w:r>
      <w:r>
        <w:rPr>
          <w:b/>
          <w:sz w:val="24"/>
        </w:rPr>
        <w:t xml:space="preserve">gement </w:t>
      </w:r>
      <w:proofErr w:type="gramStart"/>
      <w:r>
        <w:rPr>
          <w:b/>
          <w:sz w:val="24"/>
        </w:rPr>
        <w:t>Of</w:t>
      </w:r>
      <w:proofErr w:type="gramEnd"/>
      <w:r>
        <w:rPr>
          <w:b/>
          <w:sz w:val="24"/>
        </w:rPr>
        <w:t xml:space="preserve"> Receipt Of Notice Of Privacy Practices </w:t>
      </w:r>
    </w:p>
    <w:p w:rsidR="00FB1599" w:rsidRDefault="00FB1599">
      <w:pPr>
        <w:pStyle w:val="normal0"/>
        <w:widowControl w:val="0"/>
        <w:contextualSpacing w:val="0"/>
      </w:pPr>
    </w:p>
    <w:p w:rsidR="00FB1599" w:rsidRDefault="00871231">
      <w:pPr>
        <w:pStyle w:val="normal0"/>
        <w:widowControl w:val="0"/>
        <w:contextualSpacing w:val="0"/>
      </w:pPr>
      <w:r>
        <w:t xml:space="preserve">I, ______________________________________________________________________, acknowledge receipt </w:t>
      </w:r>
    </w:p>
    <w:p w:rsidR="00FB1599" w:rsidRDefault="00871231">
      <w:pPr>
        <w:pStyle w:val="normal0"/>
        <w:widowControl w:val="0"/>
        <w:contextualSpacing w:val="0"/>
      </w:pPr>
      <w:r>
        <w:t xml:space="preserve">(Print name of client, subscriber, conservator, parent or legal guardian signing below) </w:t>
      </w:r>
    </w:p>
    <w:p w:rsidR="00FB1599" w:rsidRDefault="00871231">
      <w:pPr>
        <w:pStyle w:val="normal0"/>
        <w:widowControl w:val="0"/>
        <w:contextualSpacing w:val="0"/>
      </w:pPr>
      <w:r>
        <w:t>of the Notice of Pri</w:t>
      </w:r>
      <w:r>
        <w:t xml:space="preserve">vacy Practices, which explains limits on ways in which Marina Edelman, M.A., Licensed Marriage &amp; Family Therapist ,  may use or disclose personal health information (PHI) to provide service. </w:t>
      </w:r>
    </w:p>
    <w:p w:rsidR="00FB1599" w:rsidRDefault="00FB1599">
      <w:pPr>
        <w:pStyle w:val="normal0"/>
        <w:widowControl w:val="0"/>
        <w:contextualSpacing w:val="0"/>
      </w:pPr>
    </w:p>
    <w:p w:rsidR="00FB1599" w:rsidRDefault="00871231">
      <w:pPr>
        <w:pStyle w:val="normal0"/>
        <w:widowControl w:val="0"/>
        <w:contextualSpacing w:val="0"/>
      </w:pPr>
      <w:r>
        <w:t>_______________________________________________________________</w:t>
      </w:r>
      <w:r>
        <w:t>__________________________________</w:t>
      </w:r>
    </w:p>
    <w:p w:rsidR="00FB1599" w:rsidRDefault="00871231">
      <w:pPr>
        <w:pStyle w:val="normal0"/>
        <w:widowControl w:val="0"/>
        <w:contextualSpacing w:val="0"/>
      </w:pPr>
      <w:r>
        <w:t>Signature of Client (or Parent/ Guardian)</w:t>
      </w:r>
      <w:r>
        <w:tab/>
      </w:r>
      <w:r>
        <w:tab/>
      </w:r>
      <w:r>
        <w:tab/>
      </w:r>
      <w:r>
        <w:tab/>
      </w:r>
      <w:r>
        <w:tab/>
      </w:r>
      <w:r>
        <w:tab/>
      </w:r>
      <w:r>
        <w:tab/>
        <w:t xml:space="preserve"> Date </w:t>
      </w:r>
    </w:p>
    <w:p w:rsidR="00FB1599" w:rsidRDefault="00FB1599">
      <w:pPr>
        <w:pStyle w:val="normal0"/>
        <w:widowControl w:val="0"/>
        <w:contextualSpacing w:val="0"/>
      </w:pPr>
    </w:p>
    <w:p w:rsidR="00FB1599" w:rsidRDefault="00871231">
      <w:pPr>
        <w:pStyle w:val="normal0"/>
      </w:pPr>
      <w:r>
        <w:br w:type="page"/>
      </w:r>
    </w:p>
    <w:p w:rsidR="00FB1599" w:rsidRDefault="00FB1599">
      <w:pPr>
        <w:pStyle w:val="normal0"/>
        <w:widowControl w:val="0"/>
        <w:contextualSpacing w:val="0"/>
      </w:pPr>
    </w:p>
    <w:p w:rsidR="00FB1599" w:rsidRDefault="00871231">
      <w:pPr>
        <w:pStyle w:val="Title"/>
        <w:keepNext w:val="0"/>
        <w:keepLines w:val="0"/>
        <w:widowControl w:val="0"/>
        <w:contextualSpacing w:val="0"/>
      </w:pPr>
      <w:r>
        <w:t xml:space="preserve">ELECTRONIC COMMUNICATIONS </w:t>
      </w:r>
    </w:p>
    <w:p w:rsidR="00FB1599" w:rsidRDefault="00FB1599">
      <w:pPr>
        <w:pStyle w:val="normal0"/>
        <w:pBdr>
          <w:top w:val="single" w:sz="4" w:space="1" w:color="auto"/>
        </w:pBdr>
      </w:pPr>
    </w:p>
    <w:p w:rsidR="00FB1599" w:rsidRDefault="00FB1599">
      <w:pPr>
        <w:pStyle w:val="normal0"/>
        <w:widowControl w:val="0"/>
        <w:spacing w:after="0"/>
        <w:contextualSpacing w:val="0"/>
      </w:pPr>
    </w:p>
    <w:p w:rsidR="00FB1599" w:rsidRDefault="00FB1599">
      <w:pPr>
        <w:pStyle w:val="normal0"/>
        <w:widowControl w:val="0"/>
        <w:spacing w:after="0"/>
        <w:contextualSpacing w:val="0"/>
      </w:pPr>
    </w:p>
    <w:p w:rsidR="00FB1599" w:rsidRDefault="00871231">
      <w:pPr>
        <w:pStyle w:val="normal0"/>
        <w:widowControl w:val="0"/>
        <w:spacing w:after="0"/>
        <w:contextualSpacing w:val="0"/>
      </w:pPr>
      <w:r>
        <w:rPr>
          <w:i/>
        </w:rPr>
        <w:t xml:space="preserve">Email, Text Messaging, &amp; Other Forms of Electronic Communication </w:t>
      </w:r>
    </w:p>
    <w:p w:rsidR="00FB1599" w:rsidRDefault="00FB1599">
      <w:pPr>
        <w:pStyle w:val="normal0"/>
        <w:widowControl w:val="0"/>
        <w:spacing w:after="0"/>
        <w:contextualSpacing w:val="0"/>
      </w:pPr>
    </w:p>
    <w:p w:rsidR="00FB1599" w:rsidRDefault="00871231">
      <w:pPr>
        <w:pStyle w:val="normal0"/>
        <w:widowControl w:val="0"/>
        <w:spacing w:after="0"/>
        <w:contextualSpacing w:val="0"/>
      </w:pPr>
      <w:r>
        <w:t xml:space="preserve">Recently, some clients have expressed interest and preference for communicating with Marina Edelman, M.A., </w:t>
      </w:r>
      <w:proofErr w:type="gramStart"/>
      <w:r>
        <w:t>MFT</w:t>
      </w:r>
      <w:proofErr w:type="gramEnd"/>
      <w:r>
        <w:t xml:space="preserve"> through various forms of Email, Text Messaging or other forms of Electronic Communication. Please read &amp; sign this form regarding communication t</w:t>
      </w:r>
      <w:r>
        <w:t xml:space="preserve">hrough Email, Text Messaging or other forms of Electronic Communication. </w:t>
      </w:r>
    </w:p>
    <w:p w:rsidR="00FB1599" w:rsidRDefault="00871231">
      <w:pPr>
        <w:pStyle w:val="normal0"/>
        <w:widowControl w:val="0"/>
        <w:spacing w:after="0"/>
        <w:contextualSpacing w:val="0"/>
      </w:pPr>
      <w:r>
        <w:t>I understand that Email, Text Messaging and other forms of Electronic Communication are inherently an un-secure means of communication. Every effort will be made to treat these forms</w:t>
      </w:r>
      <w:r>
        <w:t xml:space="preserve"> of communication confidentially. Marina Edelman, M.A., MFT may initiate contact with clients through Email, Text Messaging and other forms of Electronic Communication regarding availability of appointments, scheduling issues, &amp; cancellation of appointment</w:t>
      </w:r>
      <w:r>
        <w:t>s (e.g., due to illness or other unforeseen events) as appropriate and agreed to below. Marina Edelman, M.A., MFT will not initiate contact with clients through Email, Text Messaging and other forms of Electronic Communication regarding clinical matters. I</w:t>
      </w:r>
      <w:r>
        <w:t>f clients chose to initiate contact with Marina Edelman, M.A., MFT regarding clinical issues from sessions, Marina Edelman, M.A., MFT may respond to client Email, Text Messaging, and other forms of Electronic Communications by this same medium or as Marina</w:t>
      </w:r>
      <w:r>
        <w:t xml:space="preserve"> Edelman, M.A., MFT determines appropriate and consistent with the terms &amp; conditions set forth in the Consent to Treatment Form previously signed. </w:t>
      </w:r>
    </w:p>
    <w:p w:rsidR="00FB1599" w:rsidRDefault="00871231">
      <w:pPr>
        <w:pStyle w:val="normal0"/>
        <w:widowControl w:val="0"/>
        <w:spacing w:after="0"/>
        <w:contextualSpacing w:val="0"/>
      </w:pPr>
      <w:r>
        <w:t xml:space="preserve">Please review the following options, check the box and Initial the lines that you would prefer as means of </w:t>
      </w:r>
      <w:r>
        <w:t xml:space="preserve">communication as they apply to you: </w:t>
      </w:r>
    </w:p>
    <w:p w:rsidR="00FB1599" w:rsidRDefault="00871231">
      <w:pPr>
        <w:pStyle w:val="normal0"/>
        <w:widowControl w:val="0"/>
        <w:spacing w:after="0"/>
        <w:contextualSpacing w:val="0"/>
      </w:pPr>
      <w:r>
        <w:t xml:space="preserve">___ I authorize communication via Email, Text Messaging or other forms of Electronic Communication. </w:t>
      </w:r>
    </w:p>
    <w:p w:rsidR="00FB1599" w:rsidRDefault="00871231">
      <w:pPr>
        <w:pStyle w:val="normal0"/>
        <w:widowControl w:val="0"/>
        <w:spacing w:after="0"/>
        <w:contextualSpacing w:val="0"/>
      </w:pPr>
      <w:r>
        <w:t xml:space="preserve">___I DO NOT authorize communication via Email, Text Messaging or other forms of Electronic Communication. </w:t>
      </w:r>
    </w:p>
    <w:p w:rsidR="00FB1599" w:rsidRDefault="00871231">
      <w:pPr>
        <w:pStyle w:val="normal0"/>
        <w:widowControl w:val="0"/>
        <w:spacing w:after="0"/>
        <w:contextualSpacing w:val="0"/>
      </w:pPr>
      <w:r>
        <w:t>___Please c</w:t>
      </w:r>
      <w:r>
        <w:t xml:space="preserve">ontact me through the following email </w:t>
      </w:r>
      <w:proofErr w:type="gramStart"/>
      <w:r>
        <w:t>address(</w:t>
      </w:r>
      <w:proofErr w:type="spellStart"/>
      <w:proofErr w:type="gramEnd"/>
      <w:r>
        <w:t>es</w:t>
      </w:r>
      <w:proofErr w:type="spellEnd"/>
      <w:r>
        <w:t xml:space="preserve">): </w:t>
      </w:r>
    </w:p>
    <w:p w:rsidR="00FB1599" w:rsidRDefault="00871231">
      <w:pPr>
        <w:pStyle w:val="normal0"/>
        <w:widowControl w:val="0"/>
        <w:spacing w:after="0"/>
        <w:contextualSpacing w:val="0"/>
      </w:pPr>
      <w:r>
        <w:t xml:space="preserve">___Please contact me through the following telephone number(s) for Text Messaging: </w:t>
      </w:r>
    </w:p>
    <w:p w:rsidR="00FB1599" w:rsidRDefault="00871231">
      <w:pPr>
        <w:pStyle w:val="normal0"/>
        <w:widowControl w:val="0"/>
        <w:spacing w:after="0"/>
        <w:contextualSpacing w:val="0"/>
      </w:pPr>
      <w:r>
        <w:t xml:space="preserve">___Please contact me through the following telephone number(s) for Voice Mail: </w:t>
      </w:r>
    </w:p>
    <w:p w:rsidR="00FB1599" w:rsidRDefault="00871231">
      <w:pPr>
        <w:pStyle w:val="normal0"/>
        <w:widowControl w:val="0"/>
        <w:spacing w:after="0"/>
        <w:contextualSpacing w:val="0"/>
      </w:pPr>
      <w:r>
        <w:t>I have read the above and by signing thi</w:t>
      </w:r>
      <w:r>
        <w:t xml:space="preserve">s Electronic Communication Policy, I understand and agree to all the above information and conditions. </w:t>
      </w:r>
    </w:p>
    <w:p w:rsidR="00FB1599" w:rsidRDefault="00FB1599">
      <w:pPr>
        <w:pStyle w:val="normal0"/>
        <w:widowControl w:val="0"/>
        <w:contextualSpacing w:val="0"/>
      </w:pPr>
    </w:p>
    <w:p w:rsidR="00FB1599" w:rsidRDefault="00FB1599">
      <w:pPr>
        <w:pStyle w:val="normal0"/>
        <w:pBdr>
          <w:top w:val="single" w:sz="4" w:space="1" w:color="auto"/>
        </w:pBdr>
      </w:pPr>
    </w:p>
    <w:p w:rsidR="00FB1599" w:rsidRDefault="00871231">
      <w:pPr>
        <w:pStyle w:val="normal0"/>
        <w:widowControl w:val="0"/>
        <w:contextualSpacing w:val="0"/>
      </w:pPr>
      <w:r>
        <w:t xml:space="preserve">Client (or Parent/ Guardian) </w:t>
      </w:r>
      <w:r>
        <w:tab/>
      </w:r>
      <w:r>
        <w:tab/>
      </w:r>
      <w:r>
        <w:tab/>
      </w:r>
      <w:r>
        <w:tab/>
      </w:r>
      <w:r>
        <w:tab/>
      </w:r>
      <w:r>
        <w:tab/>
      </w:r>
      <w:r>
        <w:tab/>
      </w:r>
      <w:r>
        <w:tab/>
      </w:r>
      <w:r>
        <w:tab/>
        <w:t xml:space="preserve">Date </w:t>
      </w:r>
    </w:p>
    <w:p w:rsidR="00FB1599" w:rsidRDefault="00FB1599">
      <w:pPr>
        <w:pStyle w:val="normal0"/>
        <w:widowControl w:val="0"/>
        <w:contextualSpacing w:val="0"/>
      </w:pPr>
    </w:p>
    <w:p w:rsidR="00FB1599" w:rsidRDefault="00FB1599">
      <w:pPr>
        <w:pStyle w:val="normal0"/>
        <w:widowControl w:val="0"/>
        <w:contextualSpacing w:val="0"/>
      </w:pPr>
    </w:p>
    <w:sectPr w:rsidR="00FB1599" w:rsidSect="00FB1599">
      <w:footerReference w:type="default" r:id="rId6"/>
      <w:pgSz w:w="12240" w:h="15840"/>
      <w:pgMar w:top="720" w:right="720" w:bottom="720" w:left="72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231" w:rsidRDefault="00871231" w:rsidP="00FB1599">
      <w:pPr>
        <w:spacing w:after="0" w:line="240" w:lineRule="auto"/>
      </w:pPr>
      <w:r>
        <w:separator/>
      </w:r>
    </w:p>
  </w:endnote>
  <w:endnote w:type="continuationSeparator" w:id="0">
    <w:p w:rsidR="00871231" w:rsidRDefault="00871231" w:rsidP="00FB15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599" w:rsidRDefault="00FB1599">
    <w:pPr>
      <w:pStyle w:val="normal0"/>
      <w:pBdr>
        <w:top w:val="single" w:sz="4" w:space="1" w:color="auto"/>
      </w:pBdr>
    </w:pPr>
  </w:p>
  <w:p w:rsidR="00FB1599" w:rsidRDefault="00871231">
    <w:pPr>
      <w:pStyle w:val="normal0"/>
      <w:widowControl w:val="0"/>
      <w:contextualSpacing w:val="0"/>
    </w:pPr>
    <w:r>
      <w:t xml:space="preserve">Marina Edelman, MA, MFT #51009| </w:t>
    </w:r>
    <w:hyperlink r:id="rId1">
      <w:r>
        <w:rPr>
          <w:color w:val="0000FF"/>
          <w:u w:val="single"/>
        </w:rPr>
        <w:t>marina.edelman@gmail.com</w:t>
      </w:r>
    </w:hyperlink>
    <w:r>
      <w:t xml:space="preserve">  </w:t>
    </w:r>
    <w:proofErr w:type="gramStart"/>
    <w:r>
      <w:t xml:space="preserve">|  </w:t>
    </w:r>
    <w:proofErr w:type="gramEnd"/>
    <w:hyperlink r:id="rId2">
      <w:r>
        <w:rPr>
          <w:color w:val="0000FF"/>
          <w:u w:val="single"/>
        </w:rPr>
        <w:t>www.marinaedelman.com</w:t>
      </w:r>
    </w:hyperlink>
    <w:r>
      <w:t xml:space="preserve">  | 818.635.5191</w:t>
    </w:r>
  </w:p>
  <w:p w:rsidR="00FB1599" w:rsidRDefault="00FB1599">
    <w:pPr>
      <w:pStyle w:val="normal0"/>
      <w:pBdr>
        <w:top w:val="single" w:sz="4" w:space="1" w:color="auto"/>
      </w:pBdr>
    </w:pPr>
  </w:p>
  <w:p w:rsidR="00FB1599" w:rsidRDefault="00FB1599">
    <w:pPr>
      <w:pStyle w:val="normal0"/>
      <w:widowControl w:val="0"/>
      <w:tabs>
        <w:tab w:val="center" w:pos="4680"/>
        <w:tab w:val="right" w:pos="9360"/>
      </w:tabs>
      <w:spacing w:after="0" w:line="240" w:lineRule="auto"/>
      <w:contextualSpacing w:val="0"/>
    </w:pPr>
  </w:p>
  <w:p w:rsidR="00FB1599" w:rsidRDefault="00FB1599">
    <w:pPr>
      <w:pStyle w:val="normal0"/>
      <w:widowControl w:val="0"/>
      <w:tabs>
        <w:tab w:val="center" w:pos="4680"/>
        <w:tab w:val="right" w:pos="9360"/>
      </w:tabs>
      <w:spacing w:after="0" w:line="240" w:lineRule="auto"/>
      <w:contextualSpacing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231" w:rsidRDefault="00871231" w:rsidP="00FB1599">
      <w:pPr>
        <w:spacing w:after="0" w:line="240" w:lineRule="auto"/>
      </w:pPr>
      <w:r>
        <w:separator/>
      </w:r>
    </w:p>
  </w:footnote>
  <w:footnote w:type="continuationSeparator" w:id="0">
    <w:p w:rsidR="00871231" w:rsidRDefault="00871231" w:rsidP="00FB159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FB1599"/>
    <w:rsid w:val="006F4304"/>
    <w:rsid w:val="00871231"/>
    <w:rsid w:val="00FB15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lang w:val="en-US" w:eastAsia="en-US" w:bidi="ar-SA"/>
      </w:rPr>
    </w:rPrDefault>
    <w:pPrDefault>
      <w:pPr>
        <w:spacing w:after="200"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B1599"/>
    <w:pPr>
      <w:keepNext/>
      <w:keepLines/>
      <w:spacing w:before="480" w:after="0"/>
      <w:outlineLvl w:val="0"/>
    </w:pPr>
    <w:rPr>
      <w:rFonts w:ascii="Cambria" w:eastAsia="Cambria" w:hAnsi="Cambria" w:cs="Cambria"/>
      <w:b/>
      <w:color w:val="365F91"/>
      <w:sz w:val="28"/>
    </w:rPr>
  </w:style>
  <w:style w:type="paragraph" w:styleId="Heading2">
    <w:name w:val="heading 2"/>
    <w:basedOn w:val="normal0"/>
    <w:next w:val="normal0"/>
    <w:rsid w:val="00FB1599"/>
    <w:pPr>
      <w:keepNext/>
      <w:keepLines/>
      <w:spacing w:before="200" w:after="0"/>
      <w:outlineLvl w:val="1"/>
    </w:pPr>
    <w:rPr>
      <w:rFonts w:ascii="Cambria" w:eastAsia="Cambria" w:hAnsi="Cambria" w:cs="Cambria"/>
      <w:b/>
      <w:color w:val="4F81BD"/>
      <w:sz w:val="26"/>
    </w:rPr>
  </w:style>
  <w:style w:type="paragraph" w:styleId="Heading3">
    <w:name w:val="heading 3"/>
    <w:basedOn w:val="normal0"/>
    <w:next w:val="normal0"/>
    <w:rsid w:val="00FB1599"/>
    <w:pPr>
      <w:keepNext/>
      <w:keepLines/>
      <w:spacing w:before="280" w:after="80"/>
      <w:outlineLvl w:val="2"/>
    </w:pPr>
    <w:rPr>
      <w:b/>
      <w:sz w:val="28"/>
    </w:rPr>
  </w:style>
  <w:style w:type="paragraph" w:styleId="Heading4">
    <w:name w:val="heading 4"/>
    <w:basedOn w:val="normal0"/>
    <w:next w:val="normal0"/>
    <w:rsid w:val="00FB1599"/>
    <w:pPr>
      <w:keepNext/>
      <w:keepLines/>
      <w:spacing w:before="240" w:after="40"/>
      <w:outlineLvl w:val="3"/>
    </w:pPr>
    <w:rPr>
      <w:b/>
      <w:sz w:val="24"/>
    </w:rPr>
  </w:style>
  <w:style w:type="paragraph" w:styleId="Heading5">
    <w:name w:val="heading 5"/>
    <w:basedOn w:val="normal0"/>
    <w:next w:val="normal0"/>
    <w:rsid w:val="00FB1599"/>
    <w:pPr>
      <w:keepNext/>
      <w:keepLines/>
      <w:spacing w:before="220" w:after="40"/>
      <w:outlineLvl w:val="4"/>
    </w:pPr>
    <w:rPr>
      <w:b/>
    </w:rPr>
  </w:style>
  <w:style w:type="paragraph" w:styleId="Heading6">
    <w:name w:val="heading 6"/>
    <w:basedOn w:val="normal0"/>
    <w:next w:val="normal0"/>
    <w:rsid w:val="00FB1599"/>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B1599"/>
  </w:style>
  <w:style w:type="paragraph" w:styleId="Title">
    <w:name w:val="Title"/>
    <w:basedOn w:val="normal0"/>
    <w:next w:val="normal0"/>
    <w:rsid w:val="00FB1599"/>
    <w:pPr>
      <w:keepNext/>
      <w:keepLines/>
      <w:spacing w:after="300" w:line="240" w:lineRule="auto"/>
    </w:pPr>
    <w:rPr>
      <w:rFonts w:ascii="Cambria" w:eastAsia="Cambria" w:hAnsi="Cambria" w:cs="Cambria"/>
      <w:color w:val="17365D"/>
      <w:sz w:val="52"/>
    </w:rPr>
  </w:style>
  <w:style w:type="paragraph" w:styleId="Subtitle">
    <w:name w:val="Subtitle"/>
    <w:basedOn w:val="normal0"/>
    <w:next w:val="normal0"/>
    <w:rsid w:val="00FB1599"/>
    <w:pPr>
      <w:keepNext/>
      <w:keepLines/>
      <w:spacing w:before="360" w:after="80"/>
    </w:pPr>
    <w:rPr>
      <w:rFonts w:ascii="Georgia" w:eastAsia="Georgia" w:hAnsi="Georgia" w:cs="Georgia"/>
      <w:i/>
      <w:color w:val="666666"/>
      <w:sz w:val="48"/>
    </w:rPr>
  </w:style>
  <w:style w:type="table" w:customStyle="1" w:styleId="a">
    <w:basedOn w:val="TableNormal"/>
    <w:rsid w:val="00FB159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FB1599"/>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http://www.marinaedelman.com" TargetMode="External"/><Relationship Id="rId1" Type="http://schemas.openxmlformats.org/officeDocument/2006/relationships/hyperlink" Target="mailto:marina.edelm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2909</Words>
  <Characters>16584</Characters>
  <Application>Microsoft Office Word</Application>
  <DocSecurity>0</DocSecurity>
  <Lines>138</Lines>
  <Paragraphs>38</Paragraphs>
  <ScaleCrop>false</ScaleCrop>
  <Company/>
  <LinksUpToDate>false</LinksUpToDate>
  <CharactersWithSpaces>19455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Debbie</cp:lastModifiedBy>
  <cp:revision>2</cp:revision>
  <dcterms:created xsi:type="dcterms:W3CDTF">2015-05-14T14:26:00Z</dcterms:created>
  <dcterms:modified xsi:type="dcterms:W3CDTF">2015-05-14T14:26:00Z</dcterms:modified>
</cp:coreProperties>
</file>